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C4" w:rsidRDefault="007B00C4">
      <w:bookmarkStart w:id="0" w:name="_GoBack"/>
      <w:bookmarkEnd w:id="0"/>
    </w:p>
    <w:p w:rsidR="002A3BE0" w:rsidRPr="002A3BE0" w:rsidRDefault="00181E00" w:rsidP="002A3BE0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</w:t>
      </w:r>
      <w:r w:rsidR="002A3BE0" w:rsidRPr="002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получатели средств федерального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12790">
        <w:rPr>
          <w:rFonts w:ascii="Times New Roman" w:hAnsi="Times New Roman" w:cs="Times New Roman"/>
          <w:sz w:val="28"/>
          <w:szCs w:val="28"/>
        </w:rPr>
        <w:t>бюджетны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2790">
        <w:rPr>
          <w:rFonts w:ascii="Times New Roman" w:hAnsi="Times New Roman" w:cs="Times New Roman"/>
          <w:sz w:val="28"/>
          <w:szCs w:val="28"/>
        </w:rPr>
        <w:t xml:space="preserve"> и автономны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2790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A3BE0" w:rsidRPr="002A3BE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A3BE0" w:rsidRPr="002A3BE0" w:rsidRDefault="002A3BE0" w:rsidP="002A3BE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9CB" w:rsidRDefault="002A3BE0" w:rsidP="00BB29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Федерального казначейства по Самарской области (далее – Управление) в рамках централизации операционных функций территориальных органов Федерального казначейства на уровне Платежных центров (УФК по Нижегородской области) </w:t>
      </w:r>
      <w:r w:rsidR="00E06EE0" w:rsidRPr="00412790">
        <w:rPr>
          <w:rFonts w:ascii="Times New Roman" w:hAnsi="Times New Roman" w:cs="Times New Roman"/>
          <w:sz w:val="28"/>
          <w:szCs w:val="28"/>
        </w:rPr>
        <w:t xml:space="preserve">при осуществлении операций со средствами, поступающими во временное распоряжение получателей средств федерального бюджета, операций со средствами бюджетных и автономных учреждений </w:t>
      </w:r>
      <w:r w:rsidR="00E06EE0" w:rsidRPr="00DE33B8">
        <w:rPr>
          <w:rFonts w:ascii="Times New Roman" w:hAnsi="Times New Roman" w:cs="Times New Roman"/>
          <w:sz w:val="28"/>
          <w:szCs w:val="28"/>
          <w:u w:val="single"/>
        </w:rPr>
        <w:t xml:space="preserve">сообщает </w:t>
      </w:r>
      <w:r w:rsidR="00BB29CB" w:rsidRPr="00DE33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 изменении </w:t>
      </w:r>
      <w:r w:rsidR="00BB29CB" w:rsidRPr="00DE33B8">
        <w:rPr>
          <w:rFonts w:ascii="Times New Roman" w:hAnsi="Times New Roman" w:cs="Times New Roman"/>
          <w:sz w:val="28"/>
          <w:szCs w:val="28"/>
          <w:u w:val="single"/>
        </w:rPr>
        <w:t>реквизитов</w:t>
      </w:r>
      <w:r w:rsidR="00BB29CB" w:rsidRPr="00412790">
        <w:rPr>
          <w:rFonts w:ascii="Times New Roman" w:hAnsi="Times New Roman" w:cs="Times New Roman"/>
          <w:sz w:val="28"/>
          <w:szCs w:val="28"/>
        </w:rPr>
        <w:t xml:space="preserve"> банковск</w:t>
      </w:r>
      <w:r w:rsidR="00BB29CB">
        <w:rPr>
          <w:rFonts w:ascii="Times New Roman" w:hAnsi="Times New Roman" w:cs="Times New Roman"/>
          <w:sz w:val="28"/>
          <w:szCs w:val="28"/>
        </w:rPr>
        <w:t>ого счета № 40102 «Единый казначейский счет» и</w:t>
      </w:r>
      <w:r w:rsidR="00BB29CB" w:rsidRPr="00412790">
        <w:rPr>
          <w:rFonts w:ascii="Times New Roman" w:hAnsi="Times New Roman" w:cs="Times New Roman"/>
          <w:sz w:val="28"/>
          <w:szCs w:val="28"/>
        </w:rPr>
        <w:t xml:space="preserve"> казначейских счетов № 3212 «Средства, поступающие во временное распоряжение получателей средств федерального бюджета» и № 3214 «Средства федеральных бюджетных и автономных учреждений».</w:t>
      </w:r>
    </w:p>
    <w:p w:rsidR="00BB29CB" w:rsidRPr="000D2FC7" w:rsidRDefault="00BB29CB" w:rsidP="00BB29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FC7">
        <w:rPr>
          <w:rFonts w:ascii="Times New Roman" w:hAnsi="Times New Roman" w:cs="Times New Roman"/>
          <w:sz w:val="28"/>
          <w:szCs w:val="28"/>
        </w:rPr>
        <w:t xml:space="preserve">Дата начала действия счетов - 25.07.2026. </w:t>
      </w:r>
    </w:p>
    <w:p w:rsidR="00412790" w:rsidRDefault="002A3BE0" w:rsidP="002A3B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790">
        <w:rPr>
          <w:rFonts w:ascii="Times New Roman" w:hAnsi="Times New Roman" w:cs="Times New Roman"/>
          <w:sz w:val="28"/>
          <w:szCs w:val="28"/>
        </w:rPr>
        <w:t>Реквизиты счетов:</w:t>
      </w:r>
      <w:r w:rsidRPr="002A3BE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72"/>
        <w:gridCol w:w="5523"/>
      </w:tblGrid>
      <w:tr w:rsidR="002A3BE0" w:rsidRPr="002A3BE0" w:rsidTr="00412790">
        <w:tc>
          <w:tcPr>
            <w:tcW w:w="3572" w:type="dxa"/>
          </w:tcPr>
          <w:p w:rsidR="002A3BE0" w:rsidRPr="002A3BE0" w:rsidRDefault="002A3BE0" w:rsidP="00612A4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</w:t>
            </w:r>
            <w:r w:rsidR="00612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1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казначейск</w:t>
            </w:r>
            <w:r w:rsidR="00612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</w:t>
            </w:r>
            <w:r w:rsidR="0041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счет</w:t>
            </w:r>
            <w:r w:rsidR="00612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5523" w:type="dxa"/>
          </w:tcPr>
          <w:p w:rsidR="002A3BE0" w:rsidRDefault="00412790" w:rsidP="002A3BE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3BE0">
              <w:rPr>
                <w:rFonts w:ascii="Times New Roman" w:hAnsi="Times New Roman" w:cs="Times New Roman"/>
                <w:sz w:val="28"/>
                <w:szCs w:val="28"/>
              </w:rPr>
              <w:t>03212643000000013249</w:t>
            </w:r>
          </w:p>
          <w:p w:rsidR="00412790" w:rsidRPr="002A3BE0" w:rsidRDefault="00412790" w:rsidP="002A3BE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hAnsi="Times New Roman" w:cs="Times New Roman"/>
                <w:sz w:val="28"/>
                <w:szCs w:val="28"/>
              </w:rPr>
              <w:t>03214643000000013249</w:t>
            </w:r>
          </w:p>
        </w:tc>
      </w:tr>
      <w:tr w:rsidR="002A3BE0" w:rsidRPr="002A3BE0" w:rsidTr="00412790">
        <w:tc>
          <w:tcPr>
            <w:tcW w:w="3572" w:type="dxa"/>
          </w:tcPr>
          <w:p w:rsidR="002A3BE0" w:rsidRPr="002A3BE0" w:rsidRDefault="002A3BE0" w:rsidP="002A3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 банковского счета, </w:t>
            </w:r>
            <w:r w:rsidR="001C2D9C" w:rsidRPr="001C2D9C">
              <w:rPr>
                <w:rFonts w:ascii="Times New Roman" w:hAnsi="Times New Roman" w:cs="Times New Roman"/>
                <w:sz w:val="28"/>
                <w:szCs w:val="28"/>
              </w:rPr>
              <w:t>входящего в состав ЕКС,</w:t>
            </w:r>
            <w:r w:rsidR="001C2D9C" w:rsidRPr="001C2D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открытый </w:t>
            </w:r>
          </w:p>
          <w:p w:rsidR="002A3BE0" w:rsidRPr="002A3BE0" w:rsidRDefault="002A3BE0" w:rsidP="002A3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УФК по Нижегородской области</w:t>
            </w:r>
          </w:p>
        </w:tc>
        <w:tc>
          <w:tcPr>
            <w:tcW w:w="5523" w:type="dxa"/>
          </w:tcPr>
          <w:p w:rsidR="002A3BE0" w:rsidRPr="002A3BE0" w:rsidRDefault="002A3BE0" w:rsidP="002A3BE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40102810745370000024</w:t>
            </w:r>
          </w:p>
        </w:tc>
      </w:tr>
      <w:tr w:rsidR="002A3BE0" w:rsidRPr="002A3BE0" w:rsidTr="00412790">
        <w:tc>
          <w:tcPr>
            <w:tcW w:w="3572" w:type="dxa"/>
          </w:tcPr>
          <w:p w:rsidR="002A3BE0" w:rsidRPr="002A3BE0" w:rsidRDefault="002A3BE0" w:rsidP="002A3BE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Банка</w:t>
            </w:r>
          </w:p>
        </w:tc>
        <w:tc>
          <w:tcPr>
            <w:tcW w:w="5523" w:type="dxa"/>
          </w:tcPr>
          <w:p w:rsidR="002A3BE0" w:rsidRPr="002A3BE0" w:rsidRDefault="00412790" w:rsidP="002A3B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</w:t>
            </w:r>
            <w:r w:rsidR="002A3BE0"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//УФК по</w:t>
            </w:r>
          </w:p>
          <w:p w:rsidR="002A3BE0" w:rsidRPr="002A3BE0" w:rsidRDefault="002A3BE0" w:rsidP="002A3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Нижегородской области, г. Нижний Новгород</w:t>
            </w:r>
          </w:p>
        </w:tc>
      </w:tr>
      <w:tr w:rsidR="002A3BE0" w:rsidRPr="002A3BE0" w:rsidTr="00412790">
        <w:tc>
          <w:tcPr>
            <w:tcW w:w="3572" w:type="dxa"/>
          </w:tcPr>
          <w:p w:rsidR="002A3BE0" w:rsidRPr="002A3BE0" w:rsidRDefault="002A3BE0" w:rsidP="002A3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БИК </w:t>
            </w:r>
          </w:p>
        </w:tc>
        <w:tc>
          <w:tcPr>
            <w:tcW w:w="5523" w:type="dxa"/>
          </w:tcPr>
          <w:p w:rsidR="002A3BE0" w:rsidRPr="002A3BE0" w:rsidRDefault="002A3BE0" w:rsidP="002A3BE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3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012202102</w:t>
            </w:r>
          </w:p>
        </w:tc>
      </w:tr>
    </w:tbl>
    <w:p w:rsidR="002A3BE0" w:rsidRPr="002A3BE0" w:rsidRDefault="002A3BE0" w:rsidP="002A3B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D9C" w:rsidRPr="001C2D9C" w:rsidRDefault="002A3BE0" w:rsidP="002A3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уведомляет о необходимости</w:t>
      </w:r>
      <w:r w:rsidR="00E738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2D9C" w:rsidRPr="001C2D9C" w:rsidRDefault="00E73825" w:rsidP="002A3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2D9C" w:rsidRPr="001C2D9C">
        <w:rPr>
          <w:rFonts w:ascii="Times New Roman" w:hAnsi="Times New Roman" w:cs="Times New Roman"/>
          <w:sz w:val="28"/>
          <w:szCs w:val="28"/>
        </w:rPr>
        <w:t>информирования контрагентов и внесения соответствующих изменений в документы, служащие основанием для принятия бюджетных и денежных обязательств;</w:t>
      </w:r>
    </w:p>
    <w:p w:rsidR="001C2D9C" w:rsidRDefault="00E73825" w:rsidP="001C2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C2D9C" w:rsidRPr="001C2D9C">
        <w:rPr>
          <w:rFonts w:ascii="Times New Roman" w:hAnsi="Times New Roman" w:cs="Times New Roman"/>
          <w:sz w:val="28"/>
          <w:szCs w:val="28"/>
        </w:rPr>
        <w:t>внесения изменений в соглашения, договоры, государственные контракты (контракты) (при необходимости) в единой информационной системе в сфере закупок и подсистеме управления расходами ГИИС «Электронный бюджет».</w:t>
      </w:r>
    </w:p>
    <w:p w:rsidR="001C2D9C" w:rsidRDefault="001C2D9C" w:rsidP="001C2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2D9C" w:rsidRPr="001C2D9C" w:rsidRDefault="001C2D9C" w:rsidP="001C2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2D9C" w:rsidRDefault="001C2D9C" w:rsidP="002A3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D9C" w:rsidRDefault="001C2D9C" w:rsidP="002A3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2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62"/>
    <w:rsid w:val="00124BC0"/>
    <w:rsid w:val="00165ECB"/>
    <w:rsid w:val="00181E00"/>
    <w:rsid w:val="001C2D9C"/>
    <w:rsid w:val="002A3BE0"/>
    <w:rsid w:val="00412790"/>
    <w:rsid w:val="00612A46"/>
    <w:rsid w:val="00673462"/>
    <w:rsid w:val="006F44D6"/>
    <w:rsid w:val="00737938"/>
    <w:rsid w:val="007B00C4"/>
    <w:rsid w:val="00984F19"/>
    <w:rsid w:val="00B05009"/>
    <w:rsid w:val="00BB29CB"/>
    <w:rsid w:val="00DE33B8"/>
    <w:rsid w:val="00E06EE0"/>
    <w:rsid w:val="00E7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B0E61-DFAB-4E8A-8CF1-3A358699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1304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Елистратова Надежда Алексеевна</dc:creator>
  <cp:keywords/>
  <dc:description/>
  <cp:lastModifiedBy>Князев Андрей Александрович</cp:lastModifiedBy>
  <cp:revision>2</cp:revision>
  <cp:lastPrinted>2026-04-07T11:42:00Z</cp:lastPrinted>
  <dcterms:created xsi:type="dcterms:W3CDTF">2026-04-10T05:00:00Z</dcterms:created>
  <dcterms:modified xsi:type="dcterms:W3CDTF">2026-04-10T05:00:00Z</dcterms:modified>
</cp:coreProperties>
</file>